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49E96" w14:textId="77777777" w:rsidR="00485840" w:rsidRDefault="00485840" w:rsidP="00A311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D2EDD" w14:textId="77777777" w:rsidR="000B7753" w:rsidRPr="00485840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84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23CBB76B" w14:textId="77777777" w:rsidR="000B7753" w:rsidRPr="00485840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840">
        <w:rPr>
          <w:rFonts w:ascii="Times New Roman" w:hAnsi="Times New Roman" w:cs="Times New Roman"/>
          <w:b/>
          <w:sz w:val="28"/>
          <w:szCs w:val="28"/>
        </w:rPr>
        <w:t>к проекту решения Думы района «О бюджете района на 2024 год</w:t>
      </w:r>
    </w:p>
    <w:p w14:paraId="59484342" w14:textId="77777777" w:rsidR="000B7753" w:rsidRPr="00485840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840">
        <w:rPr>
          <w:rFonts w:ascii="Times New Roman" w:hAnsi="Times New Roman" w:cs="Times New Roman"/>
          <w:b/>
          <w:sz w:val="28"/>
          <w:szCs w:val="28"/>
        </w:rPr>
        <w:t>и на плановый период 2025 и 2026 годов» по расходам</w:t>
      </w:r>
    </w:p>
    <w:p w14:paraId="44492E71" w14:textId="77777777" w:rsidR="000B7753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840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46877B5E" w14:textId="77777777" w:rsidR="000B7753" w:rsidRPr="00A36BF4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1DC">
        <w:rPr>
          <w:rFonts w:ascii="Times New Roman" w:hAnsi="Times New Roman" w:cs="Times New Roman"/>
          <w:b/>
          <w:sz w:val="28"/>
          <w:szCs w:val="28"/>
        </w:rPr>
        <w:t>«</w:t>
      </w:r>
      <w:r w:rsidRPr="00A36BF4">
        <w:rPr>
          <w:rFonts w:ascii="Times New Roman" w:hAnsi="Times New Roman" w:cs="Times New Roman"/>
          <w:b/>
          <w:sz w:val="28"/>
          <w:szCs w:val="28"/>
        </w:rPr>
        <w:t>Устойчивое развитие коренных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малочисленных народов Севера </w:t>
      </w:r>
      <w:r w:rsidRPr="00A36BF4">
        <w:rPr>
          <w:rFonts w:ascii="Times New Roman" w:hAnsi="Times New Roman" w:cs="Times New Roman"/>
          <w:b/>
          <w:sz w:val="28"/>
          <w:szCs w:val="28"/>
        </w:rPr>
        <w:t>в Нижневартовском районе</w:t>
      </w:r>
    </w:p>
    <w:p w14:paraId="5694A894" w14:textId="77777777" w:rsidR="000B7753" w:rsidRPr="00A051DC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41108" w14:textId="77777777" w:rsidR="000B7753" w:rsidRDefault="000B7753" w:rsidP="000B7753">
      <w:pPr>
        <w:spacing w:after="0"/>
        <w:ind w:firstLine="709"/>
        <w:jc w:val="both"/>
      </w:pPr>
      <w:r w:rsidRPr="005B2DD0">
        <w:rPr>
          <w:rFonts w:ascii="Times New Roman" w:hAnsi="Times New Roman" w:cs="Times New Roman"/>
          <w:sz w:val="28"/>
          <w:szCs w:val="28"/>
        </w:rPr>
        <w:t xml:space="preserve">Муниципальная программа «Устойчивое развитие коренных малочисленных народов Севера в Нижневартовском районе» утверждена постановлением администрации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_________№ ____</w:t>
      </w:r>
      <w:r w:rsidRPr="004F26BF">
        <w:rPr>
          <w:rFonts w:ascii="Times New Roman" w:hAnsi="Times New Roman" w:cs="Times New Roman"/>
          <w:sz w:val="28"/>
          <w:szCs w:val="28"/>
        </w:rPr>
        <w:t>.</w:t>
      </w:r>
      <w:r w:rsidRPr="00485840">
        <w:t xml:space="preserve"> </w:t>
      </w:r>
    </w:p>
    <w:p w14:paraId="3CDE1C86" w14:textId="77777777" w:rsidR="000B7753" w:rsidRDefault="000B7753" w:rsidP="000B7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40">
        <w:rPr>
          <w:rFonts w:ascii="Times New Roman" w:hAnsi="Times New Roman" w:cs="Times New Roman"/>
          <w:sz w:val="28"/>
          <w:szCs w:val="28"/>
        </w:rPr>
        <w:t>Ответственный исполнитель: управление культуры и</w:t>
      </w:r>
      <w:r>
        <w:rPr>
          <w:rFonts w:ascii="Times New Roman" w:hAnsi="Times New Roman" w:cs="Times New Roman"/>
          <w:sz w:val="28"/>
          <w:szCs w:val="28"/>
        </w:rPr>
        <w:t xml:space="preserve">   спорта администрации района.</w:t>
      </w:r>
    </w:p>
    <w:p w14:paraId="2FF9187F" w14:textId="77777777" w:rsidR="000B7753" w:rsidRDefault="000B7753" w:rsidP="000B7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40">
        <w:rPr>
          <w:rFonts w:ascii="Times New Roman" w:hAnsi="Times New Roman" w:cs="Times New Roman"/>
          <w:sz w:val="28"/>
          <w:szCs w:val="28"/>
        </w:rPr>
        <w:t>Соисполнители: муниципальное автономное учреждение «Межпоселенческий центр национальных промыслов и ремесел».</w:t>
      </w:r>
    </w:p>
    <w:p w14:paraId="022D957C" w14:textId="77777777" w:rsidR="000B7753" w:rsidRDefault="000B7753" w:rsidP="000B7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40">
        <w:rPr>
          <w:rFonts w:ascii="Times New Roman" w:hAnsi="Times New Roman" w:cs="Times New Roman"/>
          <w:sz w:val="28"/>
          <w:szCs w:val="28"/>
        </w:rPr>
        <w:t>Координаты размещения муниципальной программы в сети Интернет:</w:t>
      </w:r>
    </w:p>
    <w:p w14:paraId="29CC6541" w14:textId="77777777" w:rsidR="000B7753" w:rsidRDefault="000B7753" w:rsidP="000B7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406">
        <w:rPr>
          <w:rFonts w:ascii="Times New Roman" w:hAnsi="Times New Roman" w:cs="Times New Roman"/>
          <w:b/>
          <w:sz w:val="28"/>
          <w:szCs w:val="28"/>
        </w:rPr>
        <w:t>Цель муниципальной программы</w:t>
      </w:r>
      <w:r w:rsidRPr="00002149">
        <w:rPr>
          <w:rFonts w:ascii="Times New Roman" w:hAnsi="Times New Roman" w:cs="Times New Roman"/>
          <w:sz w:val="28"/>
          <w:szCs w:val="28"/>
        </w:rPr>
        <w:t>: обеспечение устойчивого социально – экономического развития коренных малочисленных народов Севера, проживающих в районе, на принципах самообеспечения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5532BA" w14:textId="77777777" w:rsidR="000B7753" w:rsidRDefault="000B7753" w:rsidP="000B7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406">
        <w:rPr>
          <w:rFonts w:ascii="Times New Roman" w:hAnsi="Times New Roman" w:cs="Times New Roman"/>
          <w:b/>
          <w:sz w:val="28"/>
          <w:szCs w:val="28"/>
        </w:rPr>
        <w:t>Задача муниципальной программы:</w:t>
      </w:r>
      <w:r w:rsidRPr="00002149">
        <w:rPr>
          <w:rFonts w:ascii="Times New Roman" w:hAnsi="Times New Roman" w:cs="Times New Roman"/>
        </w:rPr>
        <w:t xml:space="preserve"> </w:t>
      </w:r>
      <w:r w:rsidRPr="00002149">
        <w:rPr>
          <w:rFonts w:ascii="Times New Roman" w:hAnsi="Times New Roman" w:cs="Times New Roman"/>
          <w:sz w:val="28"/>
          <w:szCs w:val="28"/>
        </w:rPr>
        <w:t>сохранение и развитие традиционных отраслей хозяйствования и производства, содействие духовному и национально – культурному развитию коренных малочисленных народов Севера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87D852" w14:textId="77777777" w:rsidR="000B7753" w:rsidRDefault="000B7753" w:rsidP="000B7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14:paraId="628297F4" w14:textId="77777777" w:rsidR="000B7753" w:rsidRDefault="000B7753" w:rsidP="000B7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C677F" w14:textId="77777777" w:rsidR="000B7753" w:rsidRDefault="000B7753" w:rsidP="000B7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EB56A4" w14:textId="77777777" w:rsidR="000B7753" w:rsidRPr="00D11E9B" w:rsidRDefault="000B7753" w:rsidP="000B7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Показатели муниципальной программы </w:t>
      </w:r>
      <w:r w:rsidRPr="00A36BF4">
        <w:rPr>
          <w:rFonts w:ascii="Times New Roman" w:hAnsi="Times New Roman" w:cs="Times New Roman"/>
          <w:sz w:val="24"/>
          <w:szCs w:val="24"/>
        </w:rPr>
        <w:t>«Устойчивое развитие коренных малочисленных народов Севера в Нижневартовском районе»</w:t>
      </w:r>
    </w:p>
    <w:p w14:paraId="7C67B3CE" w14:textId="77777777" w:rsidR="000B7753" w:rsidRPr="00D11E9B" w:rsidRDefault="000B7753" w:rsidP="000B7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1199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5"/>
        <w:gridCol w:w="997"/>
        <w:gridCol w:w="708"/>
        <w:gridCol w:w="709"/>
        <w:gridCol w:w="709"/>
        <w:gridCol w:w="851"/>
        <w:gridCol w:w="708"/>
        <w:gridCol w:w="988"/>
        <w:gridCol w:w="1271"/>
        <w:gridCol w:w="1133"/>
        <w:gridCol w:w="1135"/>
      </w:tblGrid>
      <w:tr w:rsidR="000B7753" w:rsidRPr="00D11E9B" w14:paraId="7A424E09" w14:textId="77777777" w:rsidTr="00FA07F5">
        <w:trPr>
          <w:trHeight w:val="444"/>
        </w:trPr>
        <w:tc>
          <w:tcPr>
            <w:tcW w:w="425" w:type="dxa"/>
            <w:vMerge w:val="restart"/>
          </w:tcPr>
          <w:p w14:paraId="3169EB0F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65" w:type="dxa"/>
            <w:vMerge w:val="restart"/>
          </w:tcPr>
          <w:p w14:paraId="476B76CA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7" w:type="dxa"/>
            <w:vMerge w:val="restart"/>
          </w:tcPr>
          <w:p w14:paraId="00B90325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54BA5B29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3256" w:type="dxa"/>
            <w:gridSpan w:val="4"/>
            <w:tcBorders>
              <w:bottom w:val="single" w:sz="4" w:space="0" w:color="auto"/>
            </w:tcBorders>
          </w:tcPr>
          <w:p w14:paraId="0C4820FF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271" w:type="dxa"/>
            <w:vMerge w:val="restart"/>
          </w:tcPr>
          <w:p w14:paraId="46268132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 </w:t>
            </w:r>
          </w:p>
        </w:tc>
        <w:tc>
          <w:tcPr>
            <w:tcW w:w="1133" w:type="dxa"/>
            <w:vMerge w:val="restart"/>
          </w:tcPr>
          <w:p w14:paraId="4E373B99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показателя </w:t>
            </w:r>
          </w:p>
        </w:tc>
        <w:tc>
          <w:tcPr>
            <w:tcW w:w="1135" w:type="dxa"/>
            <w:vMerge w:val="restart"/>
            <w:shd w:val="clear" w:color="auto" w:fill="FFFFFF"/>
          </w:tcPr>
          <w:p w14:paraId="37F62DA8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национальных целей </w:t>
            </w:r>
          </w:p>
        </w:tc>
      </w:tr>
      <w:tr w:rsidR="000B7753" w:rsidRPr="00A36BF4" w14:paraId="4DFC8E6A" w14:textId="77777777" w:rsidTr="00FA07F5">
        <w:trPr>
          <w:trHeight w:val="594"/>
        </w:trPr>
        <w:tc>
          <w:tcPr>
            <w:tcW w:w="425" w:type="dxa"/>
            <w:vMerge/>
          </w:tcPr>
          <w:p w14:paraId="5CB89E76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</w:tcPr>
          <w:p w14:paraId="31A403FD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</w:tcPr>
          <w:p w14:paraId="7C39C2B2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14:paraId="4EEF12EF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4B646CC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023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1E5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3FE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14AC9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1271" w:type="dxa"/>
            <w:vMerge/>
          </w:tcPr>
          <w:p w14:paraId="2EEECDBF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</w:tcPr>
          <w:p w14:paraId="1A57F23A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FFFFFF"/>
          </w:tcPr>
          <w:p w14:paraId="3AF46CBE" w14:textId="77777777" w:rsidR="000B7753" w:rsidRPr="00D11E9B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7753" w:rsidRPr="00A36BF4" w14:paraId="490EE9AD" w14:textId="77777777" w:rsidTr="00FA07F5">
        <w:trPr>
          <w:trHeight w:val="298"/>
        </w:trPr>
        <w:tc>
          <w:tcPr>
            <w:tcW w:w="425" w:type="dxa"/>
          </w:tcPr>
          <w:p w14:paraId="6CF046BB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5" w:type="dxa"/>
          </w:tcPr>
          <w:p w14:paraId="58D6660C" w14:textId="77777777" w:rsidR="000B7753" w:rsidRPr="00D11E9B" w:rsidRDefault="000B7753" w:rsidP="00FA07F5">
            <w:pPr>
              <w:spacing w:after="0" w:line="240" w:lineRule="auto"/>
              <w:ind w:right="-21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3415CCC7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</w:tcPr>
          <w:p w14:paraId="435DAFC8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C2D5C0D" w14:textId="77777777" w:rsidR="000B7753" w:rsidRPr="00D11E9B" w:rsidRDefault="000B7753" w:rsidP="00FA07F5">
            <w:pPr>
              <w:spacing w:after="0" w:line="240" w:lineRule="auto"/>
              <w:ind w:left="2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3315B1A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780E25D" w14:textId="77777777" w:rsidR="000B7753" w:rsidRPr="00D11E9B" w:rsidRDefault="000B7753" w:rsidP="00FA07F5">
            <w:pPr>
              <w:spacing w:after="0" w:line="240" w:lineRule="auto"/>
              <w:ind w:left="-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678F59C" w14:textId="77777777" w:rsidR="000B7753" w:rsidRPr="00D11E9B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97323C2" w14:textId="77777777" w:rsidR="000B7753" w:rsidRPr="00D11E9B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1" w:type="dxa"/>
          </w:tcPr>
          <w:p w14:paraId="312FAB42" w14:textId="77777777" w:rsidR="000B7753" w:rsidRPr="00D11E9B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6BF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14:paraId="0CC9DE64" w14:textId="77777777" w:rsidR="000B7753" w:rsidRPr="00D11E9B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6BF4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5" w:type="dxa"/>
          </w:tcPr>
          <w:p w14:paraId="37656CE2" w14:textId="77777777" w:rsidR="000B7753" w:rsidRPr="00D11E9B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0B7753" w:rsidRPr="00D11E9B" w14:paraId="6ECB5713" w14:textId="77777777" w:rsidTr="00FA07F5">
        <w:trPr>
          <w:trHeight w:val="372"/>
        </w:trPr>
        <w:tc>
          <w:tcPr>
            <w:tcW w:w="11199" w:type="dxa"/>
            <w:gridSpan w:val="12"/>
          </w:tcPr>
          <w:p w14:paraId="5C2767F0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Calibri" w:hAnsi="Times New Roman" w:cs="Arial"/>
                <w:sz w:val="20"/>
                <w:szCs w:val="20"/>
              </w:rPr>
              <w:t>Обеспечение устойчивого социально-экономического развития коренных малочисленных народов Севера, проживающих в районе, на принципах самообеспечения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      </w:r>
          </w:p>
        </w:tc>
      </w:tr>
      <w:tr w:rsidR="000B7753" w:rsidRPr="00A36BF4" w14:paraId="47AFE4B2" w14:textId="77777777" w:rsidTr="00FA07F5">
        <w:trPr>
          <w:trHeight w:val="372"/>
        </w:trPr>
        <w:tc>
          <w:tcPr>
            <w:tcW w:w="425" w:type="dxa"/>
          </w:tcPr>
          <w:p w14:paraId="09D85B88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565" w:type="dxa"/>
          </w:tcPr>
          <w:p w14:paraId="4C3C2BF9" w14:textId="77777777" w:rsidR="000B7753" w:rsidRPr="00D11E9B" w:rsidRDefault="000B7753" w:rsidP="00FA0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пользователей территориями традиционного природопользования, из числа коренных малочисленных народов</w:t>
            </w:r>
          </w:p>
          <w:p w14:paraId="3B6FD8CF" w14:textId="77777777" w:rsidR="000B7753" w:rsidRPr="00D11E9B" w:rsidRDefault="000B7753" w:rsidP="00FA0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(человек)</w:t>
            </w:r>
          </w:p>
          <w:p w14:paraId="4CDD3F83" w14:textId="77777777" w:rsidR="000B7753" w:rsidRPr="00D11E9B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14:paraId="5EDA54E9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8" w:type="dxa"/>
          </w:tcPr>
          <w:p w14:paraId="78F8640E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</w:t>
            </w:r>
          </w:p>
        </w:tc>
        <w:tc>
          <w:tcPr>
            <w:tcW w:w="709" w:type="dxa"/>
          </w:tcPr>
          <w:p w14:paraId="6C235F20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</w:tcPr>
          <w:p w14:paraId="24053A26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851" w:type="dxa"/>
          </w:tcPr>
          <w:p w14:paraId="77949074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1171</w:t>
            </w:r>
          </w:p>
        </w:tc>
        <w:tc>
          <w:tcPr>
            <w:tcW w:w="708" w:type="dxa"/>
          </w:tcPr>
          <w:p w14:paraId="1976AB6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988" w:type="dxa"/>
          </w:tcPr>
          <w:p w14:paraId="789957D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1271" w:type="dxa"/>
          </w:tcPr>
          <w:p w14:paraId="2DCAD3E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Calibri" w:hAnsi="Times New Roman" w:cs="Arial"/>
                <w:bCs/>
                <w:sz w:val="20"/>
                <w:szCs w:val="20"/>
              </w:rPr>
              <w:t xml:space="preserve">Федеральный закон от 30.04.1999 </w:t>
            </w:r>
            <w:hyperlink r:id="rId8" w:tooltip="ФЕДЕРАЛЬНЫЙ ЗАКОН от 30.04.1999 № 82-ФЗ ГОСУДАРСТВЕННАЯ ДУМА ФЕДЕРАЛЬНОГО СОБРАНИЯ РФ&#10;&#10;О ГАРАНТИЯХ ПРАВ КОРЕННЫХ МАЛОЧИСЛЕННЫХ НАРОДОВ РОССИЙСКОЙ ФЕДЕРАЦИИ" w:history="1">
              <w:r w:rsidRPr="00A36BF4">
                <w:rPr>
                  <w:rFonts w:ascii="Times New Roman" w:eastAsia="Calibri" w:hAnsi="Times New Roman" w:cs="Arial"/>
                  <w:bCs/>
                  <w:sz w:val="20"/>
                  <w:szCs w:val="20"/>
                </w:rPr>
                <w:t>№ 82-ФЗ «О гарантиях прав коренных</w:t>
              </w:r>
            </w:hyperlink>
            <w:r w:rsidRPr="00D11E9B">
              <w:rPr>
                <w:rFonts w:ascii="Times New Roman" w:eastAsia="Calibri" w:hAnsi="Times New Roman" w:cs="Arial"/>
                <w:bCs/>
                <w:sz w:val="20"/>
                <w:szCs w:val="20"/>
              </w:rPr>
              <w:t xml:space="preserve"> малочисленных народов Российской Федерации»</w:t>
            </w:r>
          </w:p>
        </w:tc>
        <w:tc>
          <w:tcPr>
            <w:tcW w:w="1133" w:type="dxa"/>
          </w:tcPr>
          <w:p w14:paraId="592F2864" w14:textId="77777777" w:rsidR="000B7753" w:rsidRPr="00D11E9B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012D7360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B7753" w:rsidRPr="00A36BF4" w14:paraId="76305DDA" w14:textId="77777777" w:rsidTr="00FA07F5">
        <w:trPr>
          <w:trHeight w:val="373"/>
        </w:trPr>
        <w:tc>
          <w:tcPr>
            <w:tcW w:w="425" w:type="dxa"/>
          </w:tcPr>
          <w:p w14:paraId="41E54AB2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65" w:type="dxa"/>
          </w:tcPr>
          <w:p w14:paraId="146F5F4A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Arial"/>
                <w:sz w:val="20"/>
                <w:szCs w:val="20"/>
              </w:rPr>
              <w:t>Увеличение</w:t>
            </w:r>
          </w:p>
          <w:p w14:paraId="0FA75E72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Calibri" w:hAnsi="Times New Roman" w:cs="Arial"/>
                <w:sz w:val="20"/>
                <w:szCs w:val="20"/>
              </w:rPr>
              <w:t>количества национальных общин, осуществляющих традиционное хозяйствование и занимающихся традиционными промыслами коренных малочисленных народов Севера</w:t>
            </w:r>
          </w:p>
        </w:tc>
        <w:tc>
          <w:tcPr>
            <w:tcW w:w="997" w:type="dxa"/>
          </w:tcPr>
          <w:p w14:paraId="22DEF69C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8" w:type="dxa"/>
          </w:tcPr>
          <w:p w14:paraId="5EA7852E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</w:tcPr>
          <w:p w14:paraId="5BAD0CA0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</w:tcPr>
          <w:p w14:paraId="18CA4AF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</w:tcPr>
          <w:p w14:paraId="23A9B9D9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</w:tcPr>
          <w:p w14:paraId="414B7972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8" w:type="dxa"/>
          </w:tcPr>
          <w:p w14:paraId="077EEC6D" w14:textId="77777777" w:rsidR="000B7753" w:rsidRPr="00A36BF4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14:paraId="2B40B53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</w:tcPr>
          <w:p w14:paraId="6C73D6FD" w14:textId="77777777" w:rsidR="000B7753" w:rsidRPr="00D11E9B" w:rsidRDefault="000B7753" w:rsidP="00FA07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</w:t>
            </w:r>
            <w:hyperlink r:id="rId9" w:history="1">
              <w:r w:rsidRPr="00D11E9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закон</w:t>
              </w:r>
            </w:hyperlink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20 июля 2000 года № 104-ФЗ «Об общих принципах организации общин коренных малочисленных народов Севера, Сибири и Дальнего Востока Российской Федерации</w:t>
            </w:r>
            <w:r w:rsidRPr="00D11E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3" w:type="dxa"/>
          </w:tcPr>
          <w:p w14:paraId="330B9EF9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5FDE820F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B7753" w:rsidRPr="00A36BF4" w14:paraId="617C803D" w14:textId="77777777" w:rsidTr="00FA07F5">
        <w:trPr>
          <w:trHeight w:val="373"/>
        </w:trPr>
        <w:tc>
          <w:tcPr>
            <w:tcW w:w="425" w:type="dxa"/>
          </w:tcPr>
          <w:p w14:paraId="388D5D52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5" w:type="dxa"/>
          </w:tcPr>
          <w:p w14:paraId="2241E6A3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Calibri" w:hAnsi="Times New Roman" w:cs="Arial"/>
                <w:sz w:val="20"/>
                <w:szCs w:val="20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</w:t>
            </w:r>
          </w:p>
        </w:tc>
        <w:tc>
          <w:tcPr>
            <w:tcW w:w="997" w:type="dxa"/>
          </w:tcPr>
          <w:p w14:paraId="5539B88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8" w:type="dxa"/>
          </w:tcPr>
          <w:p w14:paraId="22681D08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</w:tcPr>
          <w:p w14:paraId="0F2E9287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</w:tcPr>
          <w:p w14:paraId="08B7F7A0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1" w:type="dxa"/>
          </w:tcPr>
          <w:p w14:paraId="14A3598B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8" w:type="dxa"/>
          </w:tcPr>
          <w:p w14:paraId="59AEE79C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88" w:type="dxa"/>
          </w:tcPr>
          <w:p w14:paraId="25F83BC4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71" w:type="dxa"/>
          </w:tcPr>
          <w:p w14:paraId="3F199DDA" w14:textId="77777777" w:rsidR="000B7753" w:rsidRPr="00D11E9B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E9B">
              <w:rPr>
                <w:rFonts w:ascii="Times New Roman" w:eastAsia="Calibri" w:hAnsi="Times New Roman" w:cs="Arial"/>
                <w:bCs/>
                <w:sz w:val="20"/>
                <w:szCs w:val="20"/>
              </w:rPr>
              <w:t>Постановление Правительства Российской Федерации от 29 декабря 2016 года № 1532 «Об утверждении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133" w:type="dxa"/>
          </w:tcPr>
          <w:p w14:paraId="54C9914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53D65B6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B7753" w:rsidRPr="00A36BF4" w14:paraId="5DDEC3AE" w14:textId="77777777" w:rsidTr="00FA07F5">
        <w:trPr>
          <w:trHeight w:val="373"/>
        </w:trPr>
        <w:tc>
          <w:tcPr>
            <w:tcW w:w="425" w:type="dxa"/>
          </w:tcPr>
          <w:p w14:paraId="00508280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65" w:type="dxa"/>
          </w:tcPr>
          <w:p w14:paraId="2BAB0FEA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Arial"/>
                <w:sz w:val="20"/>
                <w:szCs w:val="20"/>
              </w:rPr>
              <w:t xml:space="preserve">Увеличение числа представителей коренных </w:t>
            </w:r>
            <w:r w:rsidRPr="00D11E9B">
              <w:rPr>
                <w:rFonts w:ascii="Times New Roman" w:eastAsia="Calibri" w:hAnsi="Times New Roman" w:cs="Arial"/>
                <w:sz w:val="20"/>
                <w:szCs w:val="20"/>
              </w:rPr>
              <w:lastRenderedPageBreak/>
              <w:t>малочисленных народов Севера, которым предоставлены меры социальной поддержки</w:t>
            </w:r>
          </w:p>
        </w:tc>
        <w:tc>
          <w:tcPr>
            <w:tcW w:w="997" w:type="dxa"/>
          </w:tcPr>
          <w:p w14:paraId="5C8E4C50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708" w:type="dxa"/>
          </w:tcPr>
          <w:p w14:paraId="5A128C27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1513</w:t>
            </w:r>
          </w:p>
        </w:tc>
        <w:tc>
          <w:tcPr>
            <w:tcW w:w="709" w:type="dxa"/>
          </w:tcPr>
          <w:p w14:paraId="14978E03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</w:tcPr>
          <w:p w14:paraId="152FB467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851" w:type="dxa"/>
          </w:tcPr>
          <w:p w14:paraId="6228867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708" w:type="dxa"/>
          </w:tcPr>
          <w:p w14:paraId="47BA91A4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  <w:tc>
          <w:tcPr>
            <w:tcW w:w="988" w:type="dxa"/>
          </w:tcPr>
          <w:p w14:paraId="5B720C54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1271" w:type="dxa"/>
          </w:tcPr>
          <w:p w14:paraId="414FE4DB" w14:textId="77777777" w:rsidR="000B7753" w:rsidRPr="00D11E9B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Думы района от 15.10.2014 </w:t>
            </w: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 561 «О Стратегии социально-экономического развития Нижневар</w:t>
            </w: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товского района до 2020 года и на период до 2030 года»</w:t>
            </w:r>
          </w:p>
        </w:tc>
        <w:tc>
          <w:tcPr>
            <w:tcW w:w="1133" w:type="dxa"/>
          </w:tcPr>
          <w:p w14:paraId="310B8671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культуры и   спорта </w:t>
            </w: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района</w:t>
            </w:r>
          </w:p>
        </w:tc>
        <w:tc>
          <w:tcPr>
            <w:tcW w:w="1135" w:type="dxa"/>
          </w:tcPr>
          <w:p w14:paraId="22317192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0B7753" w:rsidRPr="00A36BF4" w14:paraId="46FFF39F" w14:textId="77777777" w:rsidTr="00FA07F5">
        <w:trPr>
          <w:trHeight w:val="373"/>
        </w:trPr>
        <w:tc>
          <w:tcPr>
            <w:tcW w:w="425" w:type="dxa"/>
          </w:tcPr>
          <w:p w14:paraId="4605DBA7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65" w:type="dxa"/>
          </w:tcPr>
          <w:p w14:paraId="69C86FA8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</w:rPr>
            </w:pPr>
            <w:r w:rsidRPr="00D11E9B">
              <w:rPr>
                <w:rFonts w:ascii="Times New Roman" w:eastAsia="Calibri" w:hAnsi="Times New Roman" w:cs="Arial"/>
                <w:sz w:val="20"/>
                <w:szCs w:val="20"/>
              </w:rPr>
              <w:t>Увеличение числа представителей коренных малочисленных народов Севера, участвующих в сохранении и возрождении традиционной культуры, народных промыслов, традиций и национальных видов спорта</w:t>
            </w:r>
          </w:p>
        </w:tc>
        <w:tc>
          <w:tcPr>
            <w:tcW w:w="997" w:type="dxa"/>
          </w:tcPr>
          <w:p w14:paraId="49705FA4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8" w:type="dxa"/>
          </w:tcPr>
          <w:p w14:paraId="7711E7B9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709" w:type="dxa"/>
          </w:tcPr>
          <w:p w14:paraId="04F3998C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</w:tcPr>
          <w:p w14:paraId="105654B9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851" w:type="dxa"/>
          </w:tcPr>
          <w:p w14:paraId="5AFCEDE9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708" w:type="dxa"/>
          </w:tcPr>
          <w:p w14:paraId="343FE008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988" w:type="dxa"/>
          </w:tcPr>
          <w:p w14:paraId="11826B53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1445</w:t>
            </w:r>
          </w:p>
        </w:tc>
        <w:tc>
          <w:tcPr>
            <w:tcW w:w="1271" w:type="dxa"/>
          </w:tcPr>
          <w:p w14:paraId="535C0F84" w14:textId="77777777" w:rsidR="000B7753" w:rsidRPr="00D11E9B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Думы района от 15.10.2014 № 561   «О Стратегии социально-экономического развития Нижневар</w:t>
            </w: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товского района до 2020 года и на период до 2030 года»</w:t>
            </w:r>
          </w:p>
        </w:tc>
        <w:tc>
          <w:tcPr>
            <w:tcW w:w="1133" w:type="dxa"/>
          </w:tcPr>
          <w:p w14:paraId="0DCC15EB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69719F7A" w14:textId="77777777" w:rsidR="000B7753" w:rsidRPr="00D11E9B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E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6431EE9B" w14:textId="77777777" w:rsidR="000B7753" w:rsidRPr="00D11E9B" w:rsidRDefault="000B7753" w:rsidP="000B775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9B93F6" w14:textId="77777777" w:rsidR="000B7753" w:rsidRPr="00A36BF4" w:rsidRDefault="000B7753" w:rsidP="000B775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BF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объёмы бюджетных ассигнований на реализацию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4888">
        <w:rPr>
          <w:rFonts w:ascii="Times New Roman" w:hAnsi="Times New Roman" w:cs="Times New Roman"/>
          <w:sz w:val="28"/>
          <w:szCs w:val="28"/>
        </w:rPr>
        <w:t xml:space="preserve">«Устойчивое развитие коренных малочисленных народов Севера в Нижневартовском районе» </w:t>
      </w:r>
      <w:r w:rsidRPr="00A36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в таблицах 2, 3, 4.</w:t>
      </w:r>
    </w:p>
    <w:p w14:paraId="6D883488" w14:textId="77777777" w:rsidR="000B7753" w:rsidRDefault="000B7753" w:rsidP="000B77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D544264" w14:textId="77777777" w:rsidR="000B7753" w:rsidRDefault="000B7753" w:rsidP="000B77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</w:p>
    <w:p w14:paraId="4483A8E8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F39710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F6FEED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9EBA30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59B974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2C4DEA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B5DB61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ADFC1E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ADE9AE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EAAFCC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66FB0D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BA08AD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EB9E5B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26C3CE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3278E6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4D8D6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0F55F1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0F457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8A75C3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14:paraId="55D4909B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BC712F" w14:textId="77777777" w:rsidR="000B775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F00FA" w14:textId="77777777" w:rsidR="000B7753" w:rsidRPr="00666082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расходов муниципальной программы</w:t>
      </w:r>
    </w:p>
    <w:p w14:paraId="6FE535AF" w14:textId="77777777" w:rsidR="000B7753" w:rsidRPr="00CD1035" w:rsidRDefault="000B7753" w:rsidP="000B7753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1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CD1035">
        <w:rPr>
          <w:rFonts w:ascii="Times New Roman" w:hAnsi="Times New Roman" w:cs="Times New Roman"/>
          <w:b/>
          <w:sz w:val="28"/>
          <w:szCs w:val="28"/>
        </w:rPr>
        <w:t xml:space="preserve">Устойчивое развитие коренных малочисленных народов Севера в Нижневартовском районе» </w:t>
      </w:r>
      <w:r w:rsidRPr="00CD1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разрезе проектной и процессной части </w:t>
      </w:r>
    </w:p>
    <w:p w14:paraId="474963A0" w14:textId="77777777" w:rsidR="000B7753" w:rsidRPr="00CD1035" w:rsidRDefault="000B7753" w:rsidP="000B7753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1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2024-2026 годы.</w:t>
      </w:r>
    </w:p>
    <w:tbl>
      <w:tblPr>
        <w:tblpPr w:leftFromText="180" w:rightFromText="180" w:vertAnchor="text" w:horzAnchor="margin" w:tblpY="285"/>
        <w:tblW w:w="906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4"/>
        <w:gridCol w:w="3187"/>
        <w:gridCol w:w="1013"/>
        <w:gridCol w:w="725"/>
        <w:gridCol w:w="1013"/>
        <w:gridCol w:w="725"/>
        <w:gridCol w:w="1013"/>
        <w:gridCol w:w="952"/>
      </w:tblGrid>
      <w:tr w:rsidR="000B7753" w:rsidRPr="00CD1035" w14:paraId="01E4C015" w14:textId="77777777" w:rsidTr="00FA07F5">
        <w:trPr>
          <w:trHeight w:val="1046"/>
          <w:tblCellSpacing w:w="5" w:type="nil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FBE13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CD1035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BCDA5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E9E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79F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FC0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2026 год (проект)</w:t>
            </w:r>
          </w:p>
          <w:p w14:paraId="222BB5A8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53" w:rsidRPr="00CD1035" w14:paraId="08BB3510" w14:textId="77777777" w:rsidTr="00FA07F5">
        <w:trPr>
          <w:trHeight w:val="2033"/>
          <w:tblCellSpacing w:w="5" w:type="nil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9522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1956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CDE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AD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0C4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AF3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DE9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E120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0B7753" w:rsidRPr="00CD1035" w14:paraId="652308AF" w14:textId="77777777" w:rsidTr="00FA07F5">
        <w:trPr>
          <w:trHeight w:val="282"/>
          <w:tblCellSpacing w:w="5" w:type="nil"/>
        </w:trPr>
        <w:tc>
          <w:tcPr>
            <w:tcW w:w="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4F47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0D91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50C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C13E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FDE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7843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2C5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FC7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B7753" w:rsidRPr="00CD1035" w14:paraId="402EEED8" w14:textId="77777777" w:rsidTr="00FA07F5">
        <w:trPr>
          <w:trHeight w:val="509"/>
          <w:tblCellSpacing w:w="5" w:type="nil"/>
        </w:trPr>
        <w:tc>
          <w:tcPr>
            <w:tcW w:w="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EB7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5D7E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на муниципальную программу всего</w:t>
            </w:r>
            <w:r w:rsidRPr="00CD10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в том числе</w:t>
            </w: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6849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6135,5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BD99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518E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6 134,4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630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22B9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6 134,4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BA2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0B7753" w:rsidRPr="00CD1035" w14:paraId="3A41D597" w14:textId="77777777" w:rsidTr="00FA07F5">
        <w:trPr>
          <w:trHeight w:val="583"/>
          <w:tblCellSpacing w:w="5" w:type="nil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B89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328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часть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6DF2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C3A4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458A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C9B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83F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DCB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7753" w:rsidRPr="00CD1035" w14:paraId="73FD53FC" w14:textId="77777777" w:rsidTr="00FA07F5">
        <w:trPr>
          <w:trHeight w:val="1148"/>
          <w:tblCellSpacing w:w="5" w:type="nil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CBAA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902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проекты, направленные на достижение целей, показателей и решение задач национальных проектов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107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AC2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1FE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CDB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B97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E7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7753" w:rsidRPr="00CD1035" w14:paraId="04AB2B08" w14:textId="77777777" w:rsidTr="00FA07F5">
        <w:trPr>
          <w:trHeight w:val="564"/>
          <w:tblCellSpacing w:w="5" w:type="nil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DBB0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392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Процессная часть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3957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6135,5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AC61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BCC3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6 134,4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4F2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05A7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6 134,4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A1F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</w:tbl>
    <w:p w14:paraId="359E7772" w14:textId="77777777" w:rsidR="000B7753" w:rsidRPr="00FC6077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1B592A55" w14:textId="77777777" w:rsidR="000B7753" w:rsidRPr="00CD1035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14:paraId="46B9B128" w14:textId="77777777" w:rsidR="000B7753" w:rsidRPr="00CD1035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14:paraId="5CCE20CC" w14:textId="77777777" w:rsidR="000B7753" w:rsidRPr="00CD1035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14:paraId="6ACD2712" w14:textId="77777777" w:rsidR="000B7753" w:rsidRPr="00CD1035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14:paraId="5B60CC22" w14:textId="77777777" w:rsidR="000B7753" w:rsidRPr="00CD1035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14:paraId="2B841217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4B6B8C0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0DA60A9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4BB151B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8255AE4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C1CAB80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2EC4311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CD59680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FB969A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6CD4D37" w14:textId="77777777" w:rsidR="000B7753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D180474" w14:textId="77777777" w:rsidR="000B7753" w:rsidRPr="00CD1035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D10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Таблица 3 </w:t>
      </w:r>
    </w:p>
    <w:p w14:paraId="1D6FCF4D" w14:textId="77777777" w:rsidR="000B7753" w:rsidRPr="00CD1035" w:rsidRDefault="000B7753" w:rsidP="000B7753">
      <w:pPr>
        <w:widowControl w:val="0"/>
        <w:autoSpaceDE w:val="0"/>
        <w:autoSpaceDN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708BDF" w14:textId="77777777" w:rsidR="000B7753" w:rsidRPr="00CD1035" w:rsidRDefault="000B7753" w:rsidP="000B7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B2CE1E" w14:textId="77777777" w:rsidR="000B7753" w:rsidRPr="00CD1035" w:rsidRDefault="000B7753" w:rsidP="000B7753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D10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Проектная часть муниципальной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программы в разрезе структурных </w:t>
      </w:r>
      <w:r w:rsidRPr="00CD10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элементов на 2024-2026 годы</w:t>
      </w:r>
    </w:p>
    <w:p w14:paraId="4B9A2226" w14:textId="77777777" w:rsidR="000B7753" w:rsidRDefault="000B7753" w:rsidP="000B7753">
      <w:pPr>
        <w:widowControl w:val="0"/>
        <w:spacing w:after="0"/>
        <w:ind w:firstLine="709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31CF00E" w14:textId="77777777" w:rsidR="000B7753" w:rsidRPr="00CD1035" w:rsidRDefault="000B7753" w:rsidP="000B7753">
      <w:pPr>
        <w:widowControl w:val="0"/>
        <w:spacing w:after="0"/>
        <w:ind w:firstLine="709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10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016"/>
        <w:gridCol w:w="1306"/>
        <w:gridCol w:w="1306"/>
        <w:gridCol w:w="1299"/>
      </w:tblGrid>
      <w:tr w:rsidR="000B7753" w:rsidRPr="00CD1035" w14:paraId="76980BE0" w14:textId="77777777" w:rsidTr="00FA07F5">
        <w:tc>
          <w:tcPr>
            <w:tcW w:w="29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4AA3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2B4C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Проект</w:t>
            </w:r>
          </w:p>
        </w:tc>
      </w:tr>
      <w:tr w:rsidR="000B7753" w:rsidRPr="00CD1035" w14:paraId="3F2EFF31" w14:textId="77777777" w:rsidTr="00FA07F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8796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5F07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9212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2025 год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8032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2026 год</w:t>
            </w:r>
          </w:p>
        </w:tc>
      </w:tr>
      <w:tr w:rsidR="000B7753" w:rsidRPr="00CD1035" w14:paraId="4A37E89B" w14:textId="77777777" w:rsidTr="00FA07F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CC8D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F737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972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CFB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753" w:rsidRPr="00CD1035" w14:paraId="04DEB842" w14:textId="77777777" w:rsidTr="00FA07F5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0D4" w14:textId="77777777" w:rsidR="000B7753" w:rsidRPr="00CD1035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4BC8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1E88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3062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570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753" w:rsidRPr="00CD1035" w14:paraId="2C617869" w14:textId="77777777" w:rsidTr="00FA07F5"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62C9" w14:textId="77777777" w:rsidR="000B7753" w:rsidRPr="00CD1035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CAB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Проектная часть 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CB80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678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4EF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0B7753" w:rsidRPr="00CD1035" w14:paraId="108328FA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27D7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8D4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B3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50E6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12D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753" w:rsidRPr="00CD1035" w14:paraId="6793E0D4" w14:textId="77777777" w:rsidTr="00FA07F5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B931" w14:textId="77777777" w:rsidR="000B7753" w:rsidRPr="00CD1035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363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B47D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E9BD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D8B1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0B7753" w:rsidRPr="00CD1035" w14:paraId="28FB75AE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1FC0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D075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BD3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D6E5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F7B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753" w:rsidRPr="00CD1035" w14:paraId="750A6C49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5F70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339D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Регион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альный проект «          </w:t>
            </w: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567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7252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55B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0B7753" w:rsidRPr="00CD1035" w14:paraId="3F724529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1067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F7D7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455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075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8F74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0B7753" w:rsidRPr="00CD1035" w14:paraId="608ABCA0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FE94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2E95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A86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ABD6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3AE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0B7753" w:rsidRPr="00CD1035" w14:paraId="07FED055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2DFA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A037" w14:textId="77777777" w:rsidR="000B7753" w:rsidRPr="00CD103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A5D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957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A5B" w14:textId="77777777" w:rsidR="000B7753" w:rsidRPr="00CD103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D103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</w:tbl>
    <w:p w14:paraId="558AF3FE" w14:textId="77777777" w:rsidR="000B7753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14:paraId="4EBF2A12" w14:textId="77777777" w:rsidR="000B7753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6BDC35E" w14:textId="77777777" w:rsidR="000B7753" w:rsidRPr="00EA2D5C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D5C">
        <w:rPr>
          <w:rFonts w:ascii="Times New Roman" w:hAnsi="Times New Roman" w:cs="Times New Roman"/>
          <w:sz w:val="28"/>
          <w:szCs w:val="28"/>
        </w:rPr>
        <w:t>Таблица 4</w:t>
      </w:r>
    </w:p>
    <w:p w14:paraId="08FCA3ED" w14:textId="77777777" w:rsidR="000B7753" w:rsidRPr="00252D90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F29661B" w14:textId="77777777" w:rsidR="000B7753" w:rsidRPr="00252D90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52D90">
        <w:rPr>
          <w:rFonts w:ascii="Times New Roman" w:hAnsi="Times New Roman" w:cs="Times New Roman"/>
          <w:b/>
          <w:sz w:val="28"/>
          <w:szCs w:val="28"/>
        </w:rPr>
        <w:t>Структура расходов по процессной части муниципальной программы</w:t>
      </w:r>
    </w:p>
    <w:p w14:paraId="523EFDB0" w14:textId="77777777" w:rsidR="000B7753" w:rsidRPr="00252D90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52D90">
        <w:rPr>
          <w:rFonts w:ascii="Times New Roman" w:hAnsi="Times New Roman" w:cs="Times New Roman"/>
          <w:b/>
          <w:sz w:val="28"/>
          <w:szCs w:val="28"/>
        </w:rPr>
        <w:t>«Устойчивое развитие коренных малочисленных народов Севера в Нижневартовском районе»</w:t>
      </w:r>
    </w:p>
    <w:p w14:paraId="559727A5" w14:textId="77777777" w:rsidR="000B7753" w:rsidRPr="00CD1035" w:rsidRDefault="000B7753" w:rsidP="000B77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10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D103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8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3261"/>
        <w:gridCol w:w="992"/>
        <w:gridCol w:w="851"/>
        <w:gridCol w:w="992"/>
        <w:gridCol w:w="992"/>
        <w:gridCol w:w="992"/>
        <w:gridCol w:w="993"/>
      </w:tblGrid>
      <w:tr w:rsidR="000B7753" w:rsidRPr="00CD1035" w14:paraId="57D8A8EF" w14:textId="77777777" w:rsidTr="00FA07F5">
        <w:trPr>
          <w:trHeight w:val="509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D590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CD1035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5A903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EAA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338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807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2026 год (проект)</w:t>
            </w:r>
          </w:p>
          <w:p w14:paraId="27C5519D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753" w:rsidRPr="00CD1035" w14:paraId="2E8DF7FD" w14:textId="77777777" w:rsidTr="00FA07F5">
        <w:trPr>
          <w:trHeight w:val="714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BBCE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5A6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D03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C1BB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460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104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DA3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F1F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0B7753" w:rsidRPr="00CD1035" w14:paraId="466A02B1" w14:textId="77777777" w:rsidTr="00FA07F5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6294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8E0D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ABC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E91D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6B5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07F0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EEC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D813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B7753" w:rsidRPr="00CD1035" w14:paraId="3E3A2110" w14:textId="77777777" w:rsidTr="00FA07F5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21D1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4B75" w14:textId="77777777" w:rsidR="000B7753" w:rsidRPr="00252D90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D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Всего по муниципальной программе</w:t>
            </w:r>
            <w:r w:rsidRPr="00252D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 т. ч: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9D26" w14:textId="77777777" w:rsidR="000B7753" w:rsidRPr="00252D90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6135,5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5E2" w14:textId="77777777" w:rsidR="000B7753" w:rsidRPr="00252D90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0917" w14:textId="77777777" w:rsidR="000B7753" w:rsidRPr="00252D90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6134,4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96F6" w14:textId="77777777" w:rsidR="000B7753" w:rsidRPr="00252D90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2E1" w14:textId="77777777" w:rsidR="000B7753" w:rsidRPr="00252D90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6134,4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0CA" w14:textId="77777777" w:rsidR="000B7753" w:rsidRPr="00252D90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0B7753" w:rsidRPr="00CD1035" w14:paraId="467E45A8" w14:textId="77777777" w:rsidTr="00FA07F5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7D2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84C" w14:textId="77777777" w:rsidR="000B7753" w:rsidRPr="00252D90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D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7964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color w:val="000000" w:themeColor="text1"/>
                <w:sz w:val="20"/>
                <w:szCs w:val="20"/>
              </w:rPr>
              <w:t>5077,0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A7E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2375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5077,0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179F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F99E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5077,0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E77B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82,7</w:t>
            </w:r>
          </w:p>
        </w:tc>
      </w:tr>
      <w:tr w:rsidR="000B7753" w:rsidRPr="00CD1035" w14:paraId="3B078E28" w14:textId="77777777" w:rsidTr="00FA07F5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0E20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E87F" w14:textId="77777777" w:rsidR="000B7753" w:rsidRPr="00252D90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D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282E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1058,5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3098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17,3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26C9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1057,4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D8B1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D8D1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1057,4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8D97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17,3</w:t>
            </w:r>
          </w:p>
        </w:tc>
      </w:tr>
      <w:tr w:rsidR="000B7753" w:rsidRPr="00CD1035" w14:paraId="05C627D8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621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269" w14:textId="77777777" w:rsidR="000B7753" w:rsidRPr="00252D90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D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D87F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2526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8AB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32DD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A7E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5BB6" w14:textId="77777777" w:rsidR="000B7753" w:rsidRPr="00F46DB4" w:rsidRDefault="000B7753" w:rsidP="00FA07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0B7753" w:rsidRPr="00CD1035" w14:paraId="2D39A1A4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2AF7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0A1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Процессная часть </w:t>
            </w: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программы - всего, в том числе: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CB1F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6135,5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4BA9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85B7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6134,4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5F93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56AE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6134,4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3E9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0B7753" w:rsidRPr="00CD1035" w14:paraId="2AC308C6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88C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FC7" w14:textId="77777777" w:rsidR="000B7753" w:rsidRPr="00F46DB4" w:rsidRDefault="000B7753" w:rsidP="00FA07F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«Оказание поддержки юридическим и физическим лицам из числа коренных малочисленных народов Севера, ведущим традиционный образ жизни и осуществляющим традиционную хозяйственную деятельность» (всего),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29E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29F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B4D4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0567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8D5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8A1B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85,0</w:t>
            </w:r>
          </w:p>
        </w:tc>
      </w:tr>
      <w:tr w:rsidR="000B7753" w:rsidRPr="00CD1035" w14:paraId="7C669BDC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B0A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092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C4E2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F5C2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DD48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E9C6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29DE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1ACB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</w:tr>
      <w:tr w:rsidR="000B7753" w:rsidRPr="00CD1035" w14:paraId="0F8B8105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3705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641A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1682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1058,5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43A1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20,3</w:t>
            </w: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5F7D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1057,4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1CBF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992A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1057,4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A891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0B7753" w:rsidRPr="00CD1035" w14:paraId="38F37EF7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5516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16A4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6FEA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31C9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B453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B8DB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8832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974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7753" w:rsidRPr="00CD1035" w14:paraId="11FA178E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991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7696" w14:textId="77777777" w:rsidR="000B7753" w:rsidRPr="00CD1035" w:rsidRDefault="000B7753" w:rsidP="00FA07F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DB4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и проведение мероприятий, направленных на содействие духовному и национально-культурному развитию коренных малочисленных народов Севера, сохранение традиционной культуры, народных промыслов и ремесел» (всего) 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C85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A6F7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13BE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AD7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0346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4F9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0B7753" w:rsidRPr="00CD1035" w14:paraId="65A7BA2E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6EC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862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0D5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7B0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B9A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36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CDB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275D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0B7753" w:rsidRPr="00CD1035" w14:paraId="6759235F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54AC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2C9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1CDE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2DF1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05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B9AE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FACA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E229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7753" w:rsidRPr="00CD1035" w14:paraId="6EEF4B59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E39A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0F6" w14:textId="77777777" w:rsidR="000B7753" w:rsidRPr="00CD1035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1410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9A95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07D8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A869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8DCC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BA26" w14:textId="77777777" w:rsidR="000B7753" w:rsidRPr="00CD1035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0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6D2A85CC" w14:textId="77777777" w:rsidR="000B7753" w:rsidRDefault="000B7753" w:rsidP="000B77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5BD5AE" w14:textId="77777777" w:rsidR="000B7753" w:rsidRPr="00647FA3" w:rsidRDefault="000B7753" w:rsidP="000B77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7FA3">
        <w:rPr>
          <w:rFonts w:ascii="Times New Roman" w:hAnsi="Times New Roman" w:cs="Times New Roman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5211D59" w14:textId="77777777" w:rsidR="000B7753" w:rsidRPr="00C34D6F" w:rsidRDefault="000B7753" w:rsidP="000B77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D6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4D6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6 135,5 </w:t>
      </w:r>
      <w:r w:rsidRPr="00C34D6F">
        <w:rPr>
          <w:rFonts w:ascii="Times New Roman" w:hAnsi="Times New Roman" w:cs="Times New Roman"/>
          <w:sz w:val="28"/>
          <w:szCs w:val="28"/>
        </w:rPr>
        <w:t xml:space="preserve">тыс. рублей (в том числе за счет средств бюджета автономного округа – </w:t>
      </w:r>
      <w:r>
        <w:rPr>
          <w:rFonts w:ascii="Times New Roman" w:hAnsi="Times New Roman" w:cs="Times New Roman"/>
          <w:sz w:val="28"/>
          <w:szCs w:val="28"/>
        </w:rPr>
        <w:t xml:space="preserve"> 1058,5 </w:t>
      </w:r>
      <w:r w:rsidRPr="00C34D6F">
        <w:rPr>
          <w:rFonts w:ascii="Times New Roman" w:hAnsi="Times New Roman" w:cs="Times New Roman"/>
          <w:sz w:val="28"/>
          <w:szCs w:val="28"/>
        </w:rPr>
        <w:t>тыс. рублей, за счет средств бюджета района – 5 077,0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D6F">
        <w:rPr>
          <w:rFonts w:ascii="Times New Roman" w:hAnsi="Times New Roman" w:cs="Times New Roman"/>
          <w:sz w:val="28"/>
          <w:szCs w:val="28"/>
        </w:rPr>
        <w:t>тыс. рублей);</w:t>
      </w:r>
    </w:p>
    <w:p w14:paraId="226FAE75" w14:textId="77777777" w:rsidR="000B7753" w:rsidRPr="00C34D6F" w:rsidRDefault="000B7753" w:rsidP="000B77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D6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34D6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6 134,4</w:t>
      </w:r>
      <w:r w:rsidRPr="00C34D6F">
        <w:rPr>
          <w:rFonts w:ascii="Times New Roman" w:hAnsi="Times New Roman" w:cs="Times New Roman"/>
          <w:sz w:val="28"/>
          <w:szCs w:val="28"/>
        </w:rPr>
        <w:t xml:space="preserve"> тыс. рублей (в том числе за счет средств бюджета автономного округа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5 077,0 </w:t>
      </w:r>
      <w:r w:rsidRPr="00C34D6F">
        <w:rPr>
          <w:rFonts w:ascii="Times New Roman" w:hAnsi="Times New Roman" w:cs="Times New Roman"/>
          <w:sz w:val="28"/>
          <w:szCs w:val="28"/>
        </w:rPr>
        <w:t xml:space="preserve">тыс. рублей, за счет средств бюджета района – </w:t>
      </w:r>
      <w:r>
        <w:rPr>
          <w:rFonts w:ascii="Times New Roman" w:hAnsi="Times New Roman" w:cs="Times New Roman"/>
          <w:sz w:val="28"/>
          <w:szCs w:val="28"/>
        </w:rPr>
        <w:t>1057,4</w:t>
      </w:r>
      <w:r w:rsidRPr="00C34D6F">
        <w:rPr>
          <w:rFonts w:ascii="Times New Roman" w:hAnsi="Times New Roman" w:cs="Times New Roman"/>
          <w:sz w:val="28"/>
          <w:szCs w:val="28"/>
        </w:rPr>
        <w:t xml:space="preserve"> тыс. рублей);</w:t>
      </w:r>
    </w:p>
    <w:p w14:paraId="31849127" w14:textId="77777777" w:rsidR="000B7753" w:rsidRPr="00C34D6F" w:rsidRDefault="000B7753" w:rsidP="000B77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D6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4D6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6 134,4</w:t>
      </w:r>
      <w:r w:rsidRPr="00C34D6F">
        <w:rPr>
          <w:rFonts w:ascii="Times New Roman" w:hAnsi="Times New Roman" w:cs="Times New Roman"/>
          <w:sz w:val="28"/>
          <w:szCs w:val="28"/>
        </w:rPr>
        <w:t xml:space="preserve"> тыс. рублей (в том числе за счет средств бюджета автономного округа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5 077,0 </w:t>
      </w:r>
      <w:r w:rsidRPr="00C34D6F">
        <w:rPr>
          <w:rFonts w:ascii="Times New Roman" w:hAnsi="Times New Roman" w:cs="Times New Roman"/>
          <w:sz w:val="28"/>
          <w:szCs w:val="28"/>
        </w:rPr>
        <w:t xml:space="preserve">тыс. рублей, за счет средств бюджета района – </w:t>
      </w:r>
      <w:r>
        <w:rPr>
          <w:rFonts w:ascii="Times New Roman" w:hAnsi="Times New Roman" w:cs="Times New Roman"/>
          <w:sz w:val="28"/>
          <w:szCs w:val="28"/>
        </w:rPr>
        <w:t>1057,4 тыс. рублей).</w:t>
      </w:r>
    </w:p>
    <w:p w14:paraId="45C1460E" w14:textId="77777777" w:rsidR="000B7753" w:rsidRPr="002807AC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3">
        <w:rPr>
          <w:rFonts w:ascii="Times New Roman" w:hAnsi="Times New Roman" w:cs="Times New Roman"/>
          <w:sz w:val="28"/>
          <w:szCs w:val="28"/>
        </w:rPr>
        <w:t>Муниципальной программой будет</w:t>
      </w:r>
      <w:r>
        <w:rPr>
          <w:rFonts w:ascii="Times New Roman" w:hAnsi="Times New Roman" w:cs="Times New Roman"/>
          <w:sz w:val="28"/>
          <w:szCs w:val="28"/>
        </w:rPr>
        <w:t xml:space="preserve"> обеспечена реализация </w:t>
      </w:r>
      <w:r w:rsidRPr="00D82FA3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сохранения и развития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традиционных отраслей хозяйствования и производства, содействие духовному и национально-культурному развитию коренных малочисленных народов Севера.</w:t>
      </w:r>
    </w:p>
    <w:p w14:paraId="22A96C77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A3">
        <w:rPr>
          <w:rFonts w:ascii="Times New Roman" w:eastAsia="Calibri" w:hAnsi="Times New Roman" w:cs="Times New Roman"/>
          <w:sz w:val="28"/>
          <w:szCs w:val="28"/>
        </w:rPr>
        <w:t>Будет оказана поддержка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следующим направлениям:</w:t>
      </w:r>
    </w:p>
    <w:p w14:paraId="58B2E1DA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на техническое обслуживание радиостанций, абонентскую плату услуг радиосвязи и предоставление местного телефонного соединения с абонентского номера на территориях традиционного природопользования, установка дополнительного оборудования для обеспечения работы радиостанций;</w:t>
      </w:r>
    </w:p>
    <w:p w14:paraId="618F531E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D82FA3">
        <w:rPr>
          <w:rFonts w:ascii="Times New Roman" w:eastAsia="Calibri" w:hAnsi="Times New Roman" w:cs="Times New Roman"/>
          <w:sz w:val="28"/>
          <w:szCs w:val="28"/>
        </w:rPr>
        <w:t>на приобретение снегоходов, лодок, лодочных моторов, электростанций, радиостанций, мотопомп и других средств производства, необходимых для ведения традиционного хозяйствования лицами, ведущими традиционный образ жизни;</w:t>
      </w:r>
    </w:p>
    <w:p w14:paraId="52748774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оказание  единовременной  материальной  помощи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на приобретение горюче-смазочных материалов;</w:t>
      </w:r>
    </w:p>
    <w:p w14:paraId="5B7D5A03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82FA3">
        <w:rPr>
          <w:rFonts w:ascii="Times New Roman" w:eastAsia="Calibri" w:hAnsi="Times New Roman" w:cs="Times New Roman"/>
          <w:sz w:val="28"/>
          <w:szCs w:val="28"/>
        </w:rPr>
        <w:t>ока</w:t>
      </w:r>
      <w:r>
        <w:rPr>
          <w:rFonts w:ascii="Times New Roman" w:eastAsia="Calibri" w:hAnsi="Times New Roman" w:cs="Times New Roman"/>
          <w:sz w:val="28"/>
          <w:szCs w:val="28"/>
        </w:rPr>
        <w:t>зание  меры социальной поддержки оленеводам-частникам района;</w:t>
      </w:r>
    </w:p>
    <w:p w14:paraId="72F2FC01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-оказание 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меры социальной поддержки лицам из числа коренных малочисленных народов Севера на оплату проживания в гостинице;</w:t>
      </w:r>
    </w:p>
    <w:p w14:paraId="6EBAA72D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-оказание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меры социальной поддержки лицам из числа коренных малочисленных народов Севера на оплату прое</w:t>
      </w:r>
      <w:r>
        <w:rPr>
          <w:rFonts w:ascii="Times New Roman" w:eastAsia="Calibri" w:hAnsi="Times New Roman" w:cs="Times New Roman"/>
          <w:sz w:val="28"/>
          <w:szCs w:val="28"/>
        </w:rPr>
        <w:t>зда на внутрирайонных маршрутах.</w:t>
      </w:r>
    </w:p>
    <w:p w14:paraId="09AC4A15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D82FA3">
        <w:rPr>
          <w:rFonts w:ascii="Times New Roman" w:eastAsia="Calibri" w:hAnsi="Times New Roman" w:cs="Times New Roman"/>
          <w:sz w:val="28"/>
          <w:szCs w:val="28"/>
        </w:rPr>
        <w:t>существлены отдельные государственные полномочия по участию в реализации государственной программы Ханты-Мансийского автономного округа-Югры «Устойчивое развитие коренных малочисленных народов Севера»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предоставлению:</w:t>
      </w:r>
    </w:p>
    <w:p w14:paraId="31A2CE4A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единовременной финансовой помощи молодым специалистам из числа коренных малочисленных народов Севера, работающим в местах традиционного проживания и традиционной хозяйственной деятельности, на обустройство быта;</w:t>
      </w:r>
    </w:p>
    <w:p w14:paraId="4DD0AB5F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82FA3">
        <w:rPr>
          <w:rFonts w:ascii="Times New Roman" w:eastAsia="Calibri" w:hAnsi="Times New Roman" w:cs="Times New Roman"/>
          <w:sz w:val="28"/>
          <w:szCs w:val="28"/>
        </w:rPr>
        <w:t>субсидии на обустройство земельных участков территорий традиционного природопользования, лесных участков, предназначенных для ведения традиционного природопользования;</w:t>
      </w:r>
    </w:p>
    <w:p w14:paraId="594B4815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компенсации расходов на приобретение материально-технических средств;</w:t>
      </w:r>
    </w:p>
    <w:p w14:paraId="38192F09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компенсации расходов на приобретение северных оленей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92E4B34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субсидии на продукцию охоты;</w:t>
      </w:r>
    </w:p>
    <w:p w14:paraId="4007E90D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D82FA3">
        <w:rPr>
          <w:rFonts w:ascii="Times New Roman" w:eastAsia="Calibri" w:hAnsi="Times New Roman" w:cs="Times New Roman"/>
          <w:sz w:val="28"/>
          <w:szCs w:val="28"/>
        </w:rPr>
        <w:t xml:space="preserve"> компенсации расходов на оплату обучения правилам безопасного обращения с оружием, управлению самоходными машинами категории "А", управлению маломерными судами и на оплату проезда к месту нахождения организаций, имеющих право проводить указанные виды обучения, и обратно, </w:t>
      </w:r>
    </w:p>
    <w:p w14:paraId="0A84656D" w14:textId="77777777" w:rsidR="000B775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82FA3">
        <w:rPr>
          <w:rFonts w:ascii="Times New Roman" w:eastAsia="Calibri" w:hAnsi="Times New Roman" w:cs="Times New Roman"/>
          <w:sz w:val="28"/>
          <w:szCs w:val="28"/>
        </w:rPr>
        <w:t>субсидии на возмещение затрат на оплату коммунальных услуг, понесенных в ходе заготовки и переработки продукции традиционной хозяйственной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433C7F0" w14:textId="77777777" w:rsidR="000B7753" w:rsidRPr="00D82FA3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Будут п</w:t>
      </w:r>
      <w:r w:rsidRPr="002807AC">
        <w:rPr>
          <w:rFonts w:ascii="Times New Roman" w:eastAsia="Calibri" w:hAnsi="Times New Roman" w:cs="Times New Roman"/>
          <w:sz w:val="28"/>
          <w:szCs w:val="28"/>
        </w:rPr>
        <w:t>роведены мероприятия, направленные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807AC">
        <w:rPr>
          <w:rFonts w:ascii="Times New Roman" w:eastAsia="Calibri" w:hAnsi="Times New Roman" w:cs="Times New Roman"/>
          <w:sz w:val="28"/>
          <w:szCs w:val="28"/>
        </w:rPr>
        <w:t xml:space="preserve"> для обмена опытом и налаживания прямых контактов (праздник «Охотника и оленевода», праздник «Прилет Вороны», праздник «Обласа», Международный день </w:t>
      </w:r>
      <w:r w:rsidRPr="002807AC">
        <w:rPr>
          <w:rFonts w:ascii="Times New Roman" w:eastAsia="Calibri" w:hAnsi="Times New Roman" w:cs="Times New Roman"/>
          <w:sz w:val="28"/>
          <w:szCs w:val="28"/>
        </w:rPr>
        <w:lastRenderedPageBreak/>
        <w:t>коренных народов мира, праздник «Праздник Осени»; мероприятия, проводимые в рамках декады «Коренные народы Севера»), организовано транспортное обслуживание  по доставке команд района на районные, окружные и региональные мероприятия, перевозке экспонатов, осуществлены расходы по изготовлению информационных справочников, брошюр и буклетов.</w:t>
      </w:r>
    </w:p>
    <w:p w14:paraId="45BCC5AF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9795E3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400C2E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FE4F0E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0A1E6B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01607F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56283A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C62528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4773FA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0ECDE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EB5D3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E918B9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5C65E2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110701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15792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93588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E3BFA1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BA23E" w14:textId="77777777" w:rsidR="000B7753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B7753" w:rsidSect="00485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417F9" w14:textId="77777777" w:rsidR="00485840" w:rsidRDefault="00485840" w:rsidP="00485840">
      <w:pPr>
        <w:spacing w:after="0" w:line="240" w:lineRule="auto"/>
      </w:pPr>
      <w:r>
        <w:separator/>
      </w:r>
    </w:p>
  </w:endnote>
  <w:endnote w:type="continuationSeparator" w:id="0">
    <w:p w14:paraId="1B9E0FE9" w14:textId="77777777" w:rsidR="00485840" w:rsidRDefault="00485840" w:rsidP="00485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D3AFB" w14:textId="77777777" w:rsidR="00485840" w:rsidRDefault="00485840" w:rsidP="00485840">
      <w:pPr>
        <w:spacing w:after="0" w:line="240" w:lineRule="auto"/>
      </w:pPr>
      <w:r>
        <w:separator/>
      </w:r>
    </w:p>
  </w:footnote>
  <w:footnote w:type="continuationSeparator" w:id="0">
    <w:p w14:paraId="5D8D1E56" w14:textId="77777777" w:rsidR="00485840" w:rsidRDefault="00485840" w:rsidP="00485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D26"/>
    <w:multiLevelType w:val="hybridMultilevel"/>
    <w:tmpl w:val="4FD4E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C2DEE"/>
    <w:multiLevelType w:val="hybridMultilevel"/>
    <w:tmpl w:val="C220BDB4"/>
    <w:lvl w:ilvl="0" w:tplc="A1723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AC7345"/>
    <w:multiLevelType w:val="hybridMultilevel"/>
    <w:tmpl w:val="1B90A9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E17"/>
    <w:rsid w:val="00002149"/>
    <w:rsid w:val="000070BC"/>
    <w:rsid w:val="0002319A"/>
    <w:rsid w:val="0002722A"/>
    <w:rsid w:val="00030619"/>
    <w:rsid w:val="000572F7"/>
    <w:rsid w:val="00075913"/>
    <w:rsid w:val="00090523"/>
    <w:rsid w:val="00095A00"/>
    <w:rsid w:val="000B7753"/>
    <w:rsid w:val="000B7D80"/>
    <w:rsid w:val="000C7934"/>
    <w:rsid w:val="000C7E8D"/>
    <w:rsid w:val="00135653"/>
    <w:rsid w:val="00144A74"/>
    <w:rsid w:val="001558CB"/>
    <w:rsid w:val="00184888"/>
    <w:rsid w:val="001973B6"/>
    <w:rsid w:val="001A6A3F"/>
    <w:rsid w:val="001C1C0B"/>
    <w:rsid w:val="001D7E94"/>
    <w:rsid w:val="001E3723"/>
    <w:rsid w:val="002011B7"/>
    <w:rsid w:val="0020321D"/>
    <w:rsid w:val="00224F44"/>
    <w:rsid w:val="00224F51"/>
    <w:rsid w:val="0024304F"/>
    <w:rsid w:val="00252D90"/>
    <w:rsid w:val="00271285"/>
    <w:rsid w:val="00272299"/>
    <w:rsid w:val="00276EB0"/>
    <w:rsid w:val="002807AC"/>
    <w:rsid w:val="002B1A88"/>
    <w:rsid w:val="002E046E"/>
    <w:rsid w:val="003013D6"/>
    <w:rsid w:val="003207B0"/>
    <w:rsid w:val="00326F09"/>
    <w:rsid w:val="00334EDD"/>
    <w:rsid w:val="00355AAE"/>
    <w:rsid w:val="00363AC2"/>
    <w:rsid w:val="003A3FDD"/>
    <w:rsid w:val="003C46F1"/>
    <w:rsid w:val="003F51CF"/>
    <w:rsid w:val="004042CB"/>
    <w:rsid w:val="00430920"/>
    <w:rsid w:val="00433667"/>
    <w:rsid w:val="004429B7"/>
    <w:rsid w:val="00443A9C"/>
    <w:rsid w:val="0044691B"/>
    <w:rsid w:val="00467F78"/>
    <w:rsid w:val="00481E84"/>
    <w:rsid w:val="00485840"/>
    <w:rsid w:val="004F26BF"/>
    <w:rsid w:val="00536183"/>
    <w:rsid w:val="00574E17"/>
    <w:rsid w:val="005851CC"/>
    <w:rsid w:val="00586A00"/>
    <w:rsid w:val="00587939"/>
    <w:rsid w:val="005942A0"/>
    <w:rsid w:val="00595FA6"/>
    <w:rsid w:val="005B0BE8"/>
    <w:rsid w:val="005B2DD0"/>
    <w:rsid w:val="005B6039"/>
    <w:rsid w:val="005C52D3"/>
    <w:rsid w:val="005E24E8"/>
    <w:rsid w:val="0061198F"/>
    <w:rsid w:val="00616A51"/>
    <w:rsid w:val="0064505E"/>
    <w:rsid w:val="00647FA3"/>
    <w:rsid w:val="00670F87"/>
    <w:rsid w:val="0068755B"/>
    <w:rsid w:val="006C2485"/>
    <w:rsid w:val="006F7124"/>
    <w:rsid w:val="00716485"/>
    <w:rsid w:val="007236C4"/>
    <w:rsid w:val="00735836"/>
    <w:rsid w:val="007544A3"/>
    <w:rsid w:val="007666D5"/>
    <w:rsid w:val="0077365A"/>
    <w:rsid w:val="0079043A"/>
    <w:rsid w:val="007E2FE9"/>
    <w:rsid w:val="00804754"/>
    <w:rsid w:val="0081099C"/>
    <w:rsid w:val="00816717"/>
    <w:rsid w:val="00822722"/>
    <w:rsid w:val="0083191E"/>
    <w:rsid w:val="00841723"/>
    <w:rsid w:val="008613D3"/>
    <w:rsid w:val="00894AD4"/>
    <w:rsid w:val="008A7E3B"/>
    <w:rsid w:val="008B2EB8"/>
    <w:rsid w:val="008C4013"/>
    <w:rsid w:val="008D3D73"/>
    <w:rsid w:val="00904EC7"/>
    <w:rsid w:val="0094192E"/>
    <w:rsid w:val="00956B7A"/>
    <w:rsid w:val="009C0737"/>
    <w:rsid w:val="009C38EC"/>
    <w:rsid w:val="009D00F2"/>
    <w:rsid w:val="009D099C"/>
    <w:rsid w:val="009E0B0D"/>
    <w:rsid w:val="00A02DB8"/>
    <w:rsid w:val="00A051DC"/>
    <w:rsid w:val="00A15A75"/>
    <w:rsid w:val="00A1752C"/>
    <w:rsid w:val="00A311BC"/>
    <w:rsid w:val="00A36BF4"/>
    <w:rsid w:val="00A43535"/>
    <w:rsid w:val="00A52C0D"/>
    <w:rsid w:val="00A84E03"/>
    <w:rsid w:val="00A93680"/>
    <w:rsid w:val="00AA7656"/>
    <w:rsid w:val="00AE4799"/>
    <w:rsid w:val="00AE6845"/>
    <w:rsid w:val="00AF71C4"/>
    <w:rsid w:val="00B17EF4"/>
    <w:rsid w:val="00B33F3D"/>
    <w:rsid w:val="00B42588"/>
    <w:rsid w:val="00B531C3"/>
    <w:rsid w:val="00B75D25"/>
    <w:rsid w:val="00B83E5A"/>
    <w:rsid w:val="00BB09B6"/>
    <w:rsid w:val="00BB1788"/>
    <w:rsid w:val="00BB3B20"/>
    <w:rsid w:val="00BD230F"/>
    <w:rsid w:val="00BE2A4E"/>
    <w:rsid w:val="00BE341D"/>
    <w:rsid w:val="00BF4080"/>
    <w:rsid w:val="00C0156E"/>
    <w:rsid w:val="00C34D6F"/>
    <w:rsid w:val="00C632D9"/>
    <w:rsid w:val="00C758B5"/>
    <w:rsid w:val="00C853D3"/>
    <w:rsid w:val="00CA1F55"/>
    <w:rsid w:val="00CB7FA1"/>
    <w:rsid w:val="00CC77C6"/>
    <w:rsid w:val="00CD1035"/>
    <w:rsid w:val="00D00FEE"/>
    <w:rsid w:val="00D11406"/>
    <w:rsid w:val="00D11E9B"/>
    <w:rsid w:val="00D24766"/>
    <w:rsid w:val="00D82FA3"/>
    <w:rsid w:val="00D83F65"/>
    <w:rsid w:val="00D95D94"/>
    <w:rsid w:val="00DA34F8"/>
    <w:rsid w:val="00DB3F17"/>
    <w:rsid w:val="00DB6AA8"/>
    <w:rsid w:val="00DE0EF5"/>
    <w:rsid w:val="00E00C8F"/>
    <w:rsid w:val="00E43D15"/>
    <w:rsid w:val="00E63485"/>
    <w:rsid w:val="00E93AAC"/>
    <w:rsid w:val="00EA2D5C"/>
    <w:rsid w:val="00EA3085"/>
    <w:rsid w:val="00EC1566"/>
    <w:rsid w:val="00F10CE7"/>
    <w:rsid w:val="00F14C3C"/>
    <w:rsid w:val="00F16931"/>
    <w:rsid w:val="00F21D66"/>
    <w:rsid w:val="00F277ED"/>
    <w:rsid w:val="00F31474"/>
    <w:rsid w:val="00F46DB4"/>
    <w:rsid w:val="00F5453B"/>
    <w:rsid w:val="00F75B8C"/>
    <w:rsid w:val="00F81105"/>
    <w:rsid w:val="00F90F49"/>
    <w:rsid w:val="00F932DF"/>
    <w:rsid w:val="00FB7038"/>
    <w:rsid w:val="00FC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B3080"/>
  <w15:docId w15:val="{EB738718-62E2-4C05-8C0C-51887479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3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42C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042CB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4042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Абзац списка2"/>
    <w:basedOn w:val="a"/>
    <w:rsid w:val="00C853D3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C853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NoSpacingChar">
    <w:name w:val="No Spacing Char"/>
    <w:link w:val="1"/>
    <w:locked/>
    <w:rsid w:val="00C853D3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rsid w:val="00C853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85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5840"/>
  </w:style>
  <w:style w:type="paragraph" w:styleId="a6">
    <w:name w:val="footer"/>
    <w:basedOn w:val="a"/>
    <w:link w:val="a7"/>
    <w:uiPriority w:val="99"/>
    <w:unhideWhenUsed/>
    <w:rsid w:val="00485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5840"/>
  </w:style>
  <w:style w:type="character" w:styleId="a8">
    <w:name w:val="Hyperlink"/>
    <w:basedOn w:val="a0"/>
    <w:uiPriority w:val="99"/>
    <w:rsid w:val="00D11E9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D82F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/content/act/7ccdc2bd-f7f9-4455-90a7-3486eef3aed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FB94382168F3689163F55A9321C861BB32A5AB29D27D20DEAB245DE546F3BD07EED91FF4B616794D1CFF55DE33j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3C671-E794-4E55-93D2-02E319D9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TolmachevaVN</dc:creator>
  <cp:keywords/>
  <dc:description/>
  <cp:lastModifiedBy>Пирогова Анастасия Евгеньевна</cp:lastModifiedBy>
  <cp:revision>43</cp:revision>
  <cp:lastPrinted>2022-11-10T03:54:00Z</cp:lastPrinted>
  <dcterms:created xsi:type="dcterms:W3CDTF">2022-10-28T07:41:00Z</dcterms:created>
  <dcterms:modified xsi:type="dcterms:W3CDTF">2023-11-17T12:09:00Z</dcterms:modified>
</cp:coreProperties>
</file>